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672B" w14:textId="43784B2B" w:rsidR="00EA0706" w:rsidRDefault="00B67320" w:rsidP="4441AD9E">
      <w:pPr>
        <w:rPr>
          <w:b/>
          <w:bCs/>
          <w:sz w:val="20"/>
          <w:szCs w:val="20"/>
          <w:lang w:val="en-AU"/>
        </w:rPr>
      </w:pPr>
      <w:r w:rsidRPr="4441AD9E">
        <w:rPr>
          <w:b/>
          <w:bCs/>
          <w:sz w:val="20"/>
          <w:szCs w:val="20"/>
          <w:lang w:val="en-AU"/>
        </w:rPr>
        <w:t>Sarsfield Community Association - Committee position descriptors</w:t>
      </w:r>
    </w:p>
    <w:p w14:paraId="1A4F4614" w14:textId="795743FB" w:rsidR="00B67320" w:rsidRDefault="00B67320" w:rsidP="4441AD9E">
      <w:pPr>
        <w:rPr>
          <w:i/>
          <w:iCs/>
          <w:sz w:val="20"/>
          <w:szCs w:val="20"/>
          <w:lang w:val="en-AU"/>
        </w:rPr>
      </w:pPr>
      <w:r w:rsidRPr="4441AD9E">
        <w:rPr>
          <w:i/>
          <w:iCs/>
          <w:sz w:val="20"/>
          <w:szCs w:val="20"/>
          <w:lang w:val="en-AU"/>
        </w:rPr>
        <w:t>Short descriptions of the roles within the committee</w:t>
      </w:r>
      <w:r w:rsidR="0032202E" w:rsidRPr="4441AD9E">
        <w:rPr>
          <w:i/>
          <w:iCs/>
          <w:sz w:val="20"/>
          <w:szCs w:val="20"/>
          <w:lang w:val="en-AU"/>
        </w:rPr>
        <w:t xml:space="preserve"> including an indicative </w:t>
      </w:r>
      <w:r w:rsidR="00D72FDC" w:rsidRPr="4441AD9E">
        <w:rPr>
          <w:i/>
          <w:iCs/>
          <w:sz w:val="20"/>
          <w:szCs w:val="20"/>
          <w:lang w:val="en-AU"/>
        </w:rPr>
        <w:t xml:space="preserve">fortnightly </w:t>
      </w:r>
      <w:r w:rsidR="00094633" w:rsidRPr="4441AD9E">
        <w:rPr>
          <w:i/>
          <w:iCs/>
          <w:sz w:val="20"/>
          <w:szCs w:val="20"/>
          <w:lang w:val="en-AU"/>
        </w:rPr>
        <w:t xml:space="preserve">time allowance that includes a </w:t>
      </w:r>
      <w:r w:rsidR="00D72FDC" w:rsidRPr="4441AD9E">
        <w:rPr>
          <w:i/>
          <w:iCs/>
          <w:sz w:val="20"/>
          <w:szCs w:val="20"/>
          <w:lang w:val="en-AU"/>
        </w:rPr>
        <w:t>one and a half hour meeting of the committee</w:t>
      </w:r>
      <w:r w:rsidRPr="4441AD9E">
        <w:rPr>
          <w:i/>
          <w:iCs/>
          <w:sz w:val="20"/>
          <w:szCs w:val="20"/>
          <w:lang w:val="en-AU"/>
        </w:rPr>
        <w:t>:</w:t>
      </w:r>
    </w:p>
    <w:p w14:paraId="5C43DB2C" w14:textId="659AE45E" w:rsidR="00B67320" w:rsidRDefault="00B67320" w:rsidP="4441AD9E">
      <w:pPr>
        <w:rPr>
          <w:sz w:val="20"/>
          <w:szCs w:val="20"/>
          <w:u w:val="single"/>
          <w:lang w:val="en-AU"/>
        </w:rPr>
      </w:pPr>
      <w:r w:rsidRPr="4441AD9E">
        <w:rPr>
          <w:sz w:val="20"/>
          <w:szCs w:val="20"/>
          <w:u w:val="single"/>
          <w:lang w:val="en-AU"/>
        </w:rPr>
        <w:t xml:space="preserve">President </w:t>
      </w:r>
    </w:p>
    <w:p w14:paraId="3FDFC6D0" w14:textId="30168B15" w:rsidR="00B71A4E" w:rsidRDefault="00B67320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It is the role of the President to Chair the committee meetings</w:t>
      </w:r>
      <w:r w:rsidR="00B71A4E" w:rsidRPr="4441AD9E">
        <w:rPr>
          <w:sz w:val="20"/>
          <w:szCs w:val="20"/>
          <w:lang w:val="en-AU"/>
        </w:rPr>
        <w:t>, be a spokesperson when required</w:t>
      </w:r>
      <w:r w:rsidRPr="4441AD9E">
        <w:rPr>
          <w:sz w:val="20"/>
          <w:szCs w:val="20"/>
          <w:lang w:val="en-AU"/>
        </w:rPr>
        <w:t xml:space="preserve"> and to focus the committee’s attention on matters that </w:t>
      </w:r>
      <w:r w:rsidR="00B71A4E" w:rsidRPr="4441AD9E">
        <w:rPr>
          <w:sz w:val="20"/>
          <w:szCs w:val="20"/>
          <w:lang w:val="en-AU"/>
        </w:rPr>
        <w:t xml:space="preserve">meet with </w:t>
      </w:r>
      <w:r w:rsidRPr="4441AD9E">
        <w:rPr>
          <w:sz w:val="20"/>
          <w:szCs w:val="20"/>
          <w:lang w:val="en-AU"/>
        </w:rPr>
        <w:t>the priorities of the association</w:t>
      </w:r>
      <w:r w:rsidR="00B71A4E" w:rsidRPr="4441AD9E">
        <w:rPr>
          <w:sz w:val="20"/>
          <w:szCs w:val="20"/>
          <w:lang w:val="en-AU"/>
        </w:rPr>
        <w:t>. The President</w:t>
      </w:r>
      <w:r w:rsidRPr="4441AD9E">
        <w:rPr>
          <w:sz w:val="20"/>
          <w:szCs w:val="20"/>
          <w:lang w:val="en-AU"/>
        </w:rPr>
        <w:t xml:space="preserve"> </w:t>
      </w:r>
      <w:r w:rsidR="00B71A4E" w:rsidRPr="4441AD9E">
        <w:rPr>
          <w:sz w:val="20"/>
          <w:szCs w:val="20"/>
          <w:lang w:val="en-AU"/>
        </w:rPr>
        <w:t xml:space="preserve">ensures </w:t>
      </w:r>
      <w:r w:rsidRPr="4441AD9E">
        <w:rPr>
          <w:sz w:val="20"/>
          <w:szCs w:val="20"/>
          <w:lang w:val="en-AU"/>
        </w:rPr>
        <w:t>that the governance</w:t>
      </w:r>
      <w:r w:rsidR="00B71A4E" w:rsidRPr="4441AD9E">
        <w:rPr>
          <w:sz w:val="20"/>
          <w:szCs w:val="20"/>
          <w:lang w:val="en-AU"/>
        </w:rPr>
        <w:t xml:space="preserve"> aspects of incorporation are adhered to</w:t>
      </w:r>
      <w:r w:rsidR="00D72FDC" w:rsidRPr="4441AD9E">
        <w:rPr>
          <w:sz w:val="20"/>
          <w:szCs w:val="20"/>
          <w:lang w:val="en-AU"/>
        </w:rPr>
        <w:t>.</w:t>
      </w:r>
      <w:r w:rsidR="00B71A4E" w:rsidRPr="4441AD9E">
        <w:rPr>
          <w:sz w:val="20"/>
          <w:szCs w:val="20"/>
          <w:lang w:val="en-AU"/>
        </w:rPr>
        <w:t xml:space="preserve"> </w:t>
      </w:r>
      <w:r w:rsidR="00D72FDC" w:rsidRPr="4441AD9E">
        <w:rPr>
          <w:sz w:val="20"/>
          <w:szCs w:val="20"/>
          <w:lang w:val="en-AU"/>
        </w:rPr>
        <w:t>T</w:t>
      </w:r>
      <w:r w:rsidR="00B71A4E" w:rsidRPr="4441AD9E">
        <w:rPr>
          <w:sz w:val="20"/>
          <w:szCs w:val="20"/>
          <w:lang w:val="en-AU"/>
        </w:rPr>
        <w:t xml:space="preserve">hey should </w:t>
      </w:r>
      <w:r w:rsidRPr="4441AD9E">
        <w:rPr>
          <w:sz w:val="20"/>
          <w:szCs w:val="20"/>
          <w:lang w:val="en-AU"/>
        </w:rPr>
        <w:t>be a positive,</w:t>
      </w:r>
      <w:r w:rsidR="00B71A4E" w:rsidRPr="4441AD9E">
        <w:rPr>
          <w:sz w:val="20"/>
          <w:szCs w:val="20"/>
          <w:lang w:val="en-AU"/>
        </w:rPr>
        <w:t xml:space="preserve"> </w:t>
      </w:r>
      <w:proofErr w:type="gramStart"/>
      <w:r w:rsidR="00B71A4E" w:rsidRPr="4441AD9E">
        <w:rPr>
          <w:sz w:val="20"/>
          <w:szCs w:val="20"/>
          <w:lang w:val="en-AU"/>
        </w:rPr>
        <w:t>inclusive</w:t>
      </w:r>
      <w:proofErr w:type="gramEnd"/>
      <w:r w:rsidR="00B71A4E" w:rsidRPr="4441AD9E">
        <w:rPr>
          <w:sz w:val="20"/>
          <w:szCs w:val="20"/>
          <w:lang w:val="en-AU"/>
        </w:rPr>
        <w:t xml:space="preserve"> and</w:t>
      </w:r>
      <w:r w:rsidRPr="4441AD9E">
        <w:rPr>
          <w:sz w:val="20"/>
          <w:szCs w:val="20"/>
          <w:lang w:val="en-AU"/>
        </w:rPr>
        <w:t xml:space="preserve"> well informed member who is able to develop good relationships, internally and externally</w:t>
      </w:r>
      <w:r w:rsidR="00B71A4E" w:rsidRPr="4441AD9E">
        <w:rPr>
          <w:sz w:val="20"/>
          <w:szCs w:val="20"/>
          <w:lang w:val="en-AU"/>
        </w:rPr>
        <w:t>.</w:t>
      </w:r>
      <w:r w:rsidR="00004971" w:rsidRPr="4441AD9E">
        <w:rPr>
          <w:sz w:val="20"/>
          <w:szCs w:val="20"/>
          <w:lang w:val="en-AU"/>
        </w:rPr>
        <w:t xml:space="preserve"> </w:t>
      </w:r>
    </w:p>
    <w:p w14:paraId="3F882EBC" w14:textId="54DCC761" w:rsidR="00B71A4E" w:rsidRDefault="00004971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Time commitment: Approx</w:t>
      </w:r>
      <w:r w:rsidR="00FA3A5C" w:rsidRPr="4441AD9E">
        <w:rPr>
          <w:sz w:val="20"/>
          <w:szCs w:val="20"/>
          <w:lang w:val="en-AU"/>
        </w:rPr>
        <w:t>imately</w:t>
      </w:r>
      <w:r w:rsidRPr="4441AD9E">
        <w:rPr>
          <w:sz w:val="20"/>
          <w:szCs w:val="20"/>
          <w:lang w:val="en-AU"/>
        </w:rPr>
        <w:t xml:space="preserve"> 10 hours per fortnight</w:t>
      </w:r>
      <w:r w:rsidR="00583E78" w:rsidRPr="4441AD9E">
        <w:rPr>
          <w:sz w:val="20"/>
          <w:szCs w:val="20"/>
          <w:lang w:val="en-AU"/>
        </w:rPr>
        <w:t>.</w:t>
      </w:r>
    </w:p>
    <w:p w14:paraId="4DEA7A72" w14:textId="23C177CB" w:rsidR="00B71A4E" w:rsidRPr="00B71A4E" w:rsidRDefault="00B71A4E" w:rsidP="4441AD9E">
      <w:pPr>
        <w:rPr>
          <w:sz w:val="20"/>
          <w:szCs w:val="20"/>
          <w:u w:val="single"/>
          <w:lang w:val="en-AU"/>
        </w:rPr>
      </w:pPr>
      <w:r w:rsidRPr="4441AD9E">
        <w:rPr>
          <w:sz w:val="20"/>
          <w:szCs w:val="20"/>
          <w:u w:val="single"/>
          <w:lang w:val="en-AU"/>
        </w:rPr>
        <w:t>Vice President</w:t>
      </w:r>
    </w:p>
    <w:p w14:paraId="1496200B" w14:textId="7527AB31" w:rsidR="00754731" w:rsidRDefault="00B71A4E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The Vice President would be willing to step in for the President</w:t>
      </w:r>
      <w:r w:rsidR="003F7A66" w:rsidRPr="4441AD9E">
        <w:rPr>
          <w:sz w:val="20"/>
          <w:szCs w:val="20"/>
          <w:lang w:val="en-AU"/>
        </w:rPr>
        <w:t>, t</w:t>
      </w:r>
      <w:r w:rsidRPr="4441AD9E">
        <w:rPr>
          <w:sz w:val="20"/>
          <w:szCs w:val="20"/>
          <w:lang w:val="en-AU"/>
        </w:rPr>
        <w:t xml:space="preserve">o represent the association and ensure the </w:t>
      </w:r>
      <w:r w:rsidR="003F7A66" w:rsidRPr="4441AD9E">
        <w:rPr>
          <w:sz w:val="20"/>
          <w:szCs w:val="20"/>
          <w:lang w:val="en-AU"/>
        </w:rPr>
        <w:t xml:space="preserve">committee meetings are </w:t>
      </w:r>
      <w:r w:rsidR="00755AE9" w:rsidRPr="4441AD9E">
        <w:rPr>
          <w:sz w:val="20"/>
          <w:szCs w:val="20"/>
          <w:lang w:val="en-AU"/>
        </w:rPr>
        <w:t xml:space="preserve">run </w:t>
      </w:r>
      <w:r w:rsidR="003F7A66" w:rsidRPr="4441AD9E">
        <w:rPr>
          <w:sz w:val="20"/>
          <w:szCs w:val="20"/>
          <w:lang w:val="en-AU"/>
        </w:rPr>
        <w:t>effective</w:t>
      </w:r>
      <w:r w:rsidR="00755AE9" w:rsidRPr="4441AD9E">
        <w:rPr>
          <w:sz w:val="20"/>
          <w:szCs w:val="20"/>
          <w:lang w:val="en-AU"/>
        </w:rPr>
        <w:t>ly,</w:t>
      </w:r>
      <w:r w:rsidR="003F7A66" w:rsidRPr="4441AD9E">
        <w:rPr>
          <w:sz w:val="20"/>
          <w:szCs w:val="20"/>
          <w:lang w:val="en-AU"/>
        </w:rPr>
        <w:t xml:space="preserve"> as required.</w:t>
      </w:r>
      <w:r w:rsidRPr="4441AD9E">
        <w:rPr>
          <w:sz w:val="20"/>
          <w:szCs w:val="20"/>
          <w:lang w:val="en-AU"/>
        </w:rPr>
        <w:t xml:space="preserve"> The role requires a forward thinking and </w:t>
      </w:r>
      <w:proofErr w:type="gramStart"/>
      <w:r w:rsidRPr="4441AD9E">
        <w:rPr>
          <w:sz w:val="20"/>
          <w:szCs w:val="20"/>
          <w:lang w:val="en-AU"/>
        </w:rPr>
        <w:t>committed</w:t>
      </w:r>
      <w:proofErr w:type="gramEnd"/>
      <w:r w:rsidRPr="4441AD9E">
        <w:rPr>
          <w:sz w:val="20"/>
          <w:szCs w:val="20"/>
          <w:lang w:val="en-AU"/>
        </w:rPr>
        <w:t xml:space="preserve"> person with good knowledge of the rules and duties of the committee members. </w:t>
      </w:r>
      <w:r w:rsidR="003F7A66" w:rsidRPr="4441AD9E">
        <w:rPr>
          <w:sz w:val="20"/>
          <w:szCs w:val="20"/>
          <w:lang w:val="en-AU"/>
        </w:rPr>
        <w:t xml:space="preserve">They should be supportive, </w:t>
      </w:r>
      <w:proofErr w:type="gramStart"/>
      <w:r w:rsidR="003F7A66" w:rsidRPr="4441AD9E">
        <w:rPr>
          <w:sz w:val="20"/>
          <w:szCs w:val="20"/>
          <w:lang w:val="en-AU"/>
        </w:rPr>
        <w:t>c</w:t>
      </w:r>
      <w:r w:rsidR="00E71A02" w:rsidRPr="4441AD9E">
        <w:rPr>
          <w:sz w:val="20"/>
          <w:szCs w:val="20"/>
          <w:lang w:val="en-AU"/>
        </w:rPr>
        <w:t>o</w:t>
      </w:r>
      <w:r w:rsidR="003F7A66" w:rsidRPr="4441AD9E">
        <w:rPr>
          <w:sz w:val="20"/>
          <w:szCs w:val="20"/>
          <w:lang w:val="en-AU"/>
        </w:rPr>
        <w:t>llaborative</w:t>
      </w:r>
      <w:proofErr w:type="gramEnd"/>
      <w:r w:rsidR="003F7A66" w:rsidRPr="4441AD9E">
        <w:rPr>
          <w:sz w:val="20"/>
          <w:szCs w:val="20"/>
          <w:lang w:val="en-AU"/>
        </w:rPr>
        <w:t xml:space="preserve"> and able to raise concerns</w:t>
      </w:r>
      <w:r w:rsidR="00754731" w:rsidRPr="4441AD9E">
        <w:rPr>
          <w:sz w:val="20"/>
          <w:szCs w:val="20"/>
          <w:lang w:val="en-AU"/>
        </w:rPr>
        <w:t xml:space="preserve"> as necessary. </w:t>
      </w:r>
    </w:p>
    <w:p w14:paraId="5E74D3CC" w14:textId="50BEE0F7" w:rsidR="00754731" w:rsidRDefault="00754731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 xml:space="preserve">Time commitment: </w:t>
      </w:r>
      <w:r w:rsidR="00FA3A5C" w:rsidRPr="4441AD9E">
        <w:rPr>
          <w:sz w:val="20"/>
          <w:szCs w:val="20"/>
          <w:lang w:val="en-AU"/>
        </w:rPr>
        <w:t>Approximately 8 hours per fortnight.</w:t>
      </w:r>
    </w:p>
    <w:p w14:paraId="201C8606" w14:textId="77777777" w:rsidR="000B75A1" w:rsidRPr="000B75A1" w:rsidRDefault="000B75A1" w:rsidP="4441AD9E">
      <w:pPr>
        <w:rPr>
          <w:sz w:val="20"/>
          <w:szCs w:val="20"/>
          <w:u w:val="single"/>
          <w:lang w:val="en-AU"/>
        </w:rPr>
      </w:pPr>
      <w:r w:rsidRPr="4441AD9E">
        <w:rPr>
          <w:sz w:val="20"/>
          <w:szCs w:val="20"/>
          <w:u w:val="single"/>
          <w:lang w:val="en-AU"/>
        </w:rPr>
        <w:t xml:space="preserve">Secretary </w:t>
      </w:r>
    </w:p>
    <w:p w14:paraId="1E588013" w14:textId="17E08F2F" w:rsidR="00B06188" w:rsidRDefault="002B735B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 xml:space="preserve">The Secretary role includes </w:t>
      </w:r>
      <w:r w:rsidR="00C5029F" w:rsidRPr="4441AD9E">
        <w:rPr>
          <w:sz w:val="20"/>
          <w:szCs w:val="20"/>
          <w:lang w:val="en-AU"/>
        </w:rPr>
        <w:t xml:space="preserve">overseeing </w:t>
      </w:r>
      <w:r w:rsidR="00A62495" w:rsidRPr="4441AD9E">
        <w:rPr>
          <w:sz w:val="20"/>
          <w:szCs w:val="20"/>
          <w:lang w:val="en-AU"/>
        </w:rPr>
        <w:t>the management of minutes and agenda’s in consultation with other members of the committee</w:t>
      </w:r>
      <w:r w:rsidR="0057164D" w:rsidRPr="4441AD9E">
        <w:rPr>
          <w:sz w:val="20"/>
          <w:szCs w:val="20"/>
          <w:lang w:val="en-AU"/>
        </w:rPr>
        <w:t xml:space="preserve">. They maintain </w:t>
      </w:r>
      <w:r w:rsidR="00903B9D" w:rsidRPr="4441AD9E">
        <w:rPr>
          <w:sz w:val="20"/>
          <w:szCs w:val="20"/>
          <w:lang w:val="en-AU"/>
        </w:rPr>
        <w:t>records and correspondence</w:t>
      </w:r>
      <w:r w:rsidR="008A46AC" w:rsidRPr="4441AD9E">
        <w:rPr>
          <w:sz w:val="20"/>
          <w:szCs w:val="20"/>
          <w:lang w:val="en-AU"/>
        </w:rPr>
        <w:t xml:space="preserve"> on behalf of the association</w:t>
      </w:r>
      <w:r w:rsidR="009F4E68" w:rsidRPr="4441AD9E">
        <w:rPr>
          <w:sz w:val="20"/>
          <w:szCs w:val="20"/>
          <w:lang w:val="en-AU"/>
        </w:rPr>
        <w:t xml:space="preserve"> and has </w:t>
      </w:r>
      <w:r w:rsidR="00BA59C7" w:rsidRPr="4441AD9E">
        <w:rPr>
          <w:sz w:val="20"/>
          <w:szCs w:val="20"/>
          <w:lang w:val="en-AU"/>
        </w:rPr>
        <w:t xml:space="preserve">the </w:t>
      </w:r>
      <w:r w:rsidR="009F4E68" w:rsidRPr="4441AD9E">
        <w:rPr>
          <w:sz w:val="20"/>
          <w:szCs w:val="20"/>
          <w:lang w:val="en-AU"/>
        </w:rPr>
        <w:t>standard duties</w:t>
      </w:r>
      <w:r w:rsidR="00BA59C7" w:rsidRPr="4441AD9E">
        <w:rPr>
          <w:sz w:val="20"/>
          <w:szCs w:val="20"/>
          <w:lang w:val="en-AU"/>
        </w:rPr>
        <w:t xml:space="preserve"> of reporting </w:t>
      </w:r>
      <w:r w:rsidR="005B1AFA" w:rsidRPr="4441AD9E">
        <w:rPr>
          <w:sz w:val="20"/>
          <w:szCs w:val="20"/>
          <w:lang w:val="en-AU"/>
        </w:rPr>
        <w:t>any changes of the association to Consumer Affairs.</w:t>
      </w:r>
      <w:r w:rsidR="009F4E68" w:rsidRPr="4441AD9E">
        <w:rPr>
          <w:sz w:val="20"/>
          <w:szCs w:val="20"/>
          <w:lang w:val="en-AU"/>
        </w:rPr>
        <w:t xml:space="preserve"> </w:t>
      </w:r>
      <w:r w:rsidR="008A46AC" w:rsidRPr="4441AD9E">
        <w:rPr>
          <w:sz w:val="20"/>
          <w:szCs w:val="20"/>
          <w:lang w:val="en-AU"/>
        </w:rPr>
        <w:t xml:space="preserve">The Secretary should be a </w:t>
      </w:r>
      <w:r w:rsidR="00CA275B" w:rsidRPr="4441AD9E">
        <w:rPr>
          <w:sz w:val="20"/>
          <w:szCs w:val="20"/>
          <w:lang w:val="en-AU"/>
        </w:rPr>
        <w:t xml:space="preserve">great communicator, be organised and have good computer skills. </w:t>
      </w:r>
    </w:p>
    <w:p w14:paraId="4BD518C5" w14:textId="335A99FF" w:rsidR="00B06188" w:rsidRDefault="00583E78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Time commitment: Approximately 10 hours per fortnight.</w:t>
      </w:r>
    </w:p>
    <w:p w14:paraId="55772131" w14:textId="77777777" w:rsidR="00B06188" w:rsidRPr="00B06188" w:rsidRDefault="00B06188" w:rsidP="4441AD9E">
      <w:pPr>
        <w:rPr>
          <w:sz w:val="20"/>
          <w:szCs w:val="20"/>
          <w:u w:val="single"/>
          <w:lang w:val="en-AU"/>
        </w:rPr>
      </w:pPr>
      <w:r w:rsidRPr="4441AD9E">
        <w:rPr>
          <w:sz w:val="20"/>
          <w:szCs w:val="20"/>
          <w:u w:val="single"/>
          <w:lang w:val="en-AU"/>
        </w:rPr>
        <w:t>Assistant Secretary</w:t>
      </w:r>
    </w:p>
    <w:p w14:paraId="6872BF75" w14:textId="4ACAAA32" w:rsidR="00B71A4E" w:rsidRDefault="00D85012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The Assistant Secretary</w:t>
      </w:r>
      <w:r w:rsidR="005B1AFA" w:rsidRPr="4441AD9E">
        <w:rPr>
          <w:sz w:val="20"/>
          <w:szCs w:val="20"/>
          <w:lang w:val="en-AU"/>
        </w:rPr>
        <w:t xml:space="preserve"> would provide support to the Secretary</w:t>
      </w:r>
      <w:r w:rsidR="00B72DBE" w:rsidRPr="4441AD9E">
        <w:rPr>
          <w:sz w:val="20"/>
          <w:szCs w:val="20"/>
          <w:lang w:val="en-AU"/>
        </w:rPr>
        <w:t xml:space="preserve"> with correspondence</w:t>
      </w:r>
      <w:r w:rsidR="001C266A" w:rsidRPr="4441AD9E">
        <w:rPr>
          <w:sz w:val="20"/>
          <w:szCs w:val="20"/>
          <w:lang w:val="en-AU"/>
        </w:rPr>
        <w:t xml:space="preserve">, consultation and be familiar with </w:t>
      </w:r>
      <w:r w:rsidR="008B2F7D" w:rsidRPr="4441AD9E">
        <w:rPr>
          <w:sz w:val="20"/>
          <w:szCs w:val="20"/>
          <w:lang w:val="en-AU"/>
        </w:rPr>
        <w:t>relevant documentation. The Assistant Secretary would step in for the Secretary if required</w:t>
      </w:r>
      <w:r w:rsidR="003D7B91" w:rsidRPr="4441AD9E">
        <w:rPr>
          <w:sz w:val="20"/>
          <w:szCs w:val="20"/>
          <w:lang w:val="en-AU"/>
        </w:rPr>
        <w:t xml:space="preserve"> and across the association rules. T</w:t>
      </w:r>
      <w:r w:rsidR="0054261C" w:rsidRPr="4441AD9E">
        <w:rPr>
          <w:sz w:val="20"/>
          <w:szCs w:val="20"/>
          <w:lang w:val="en-AU"/>
        </w:rPr>
        <w:t>hey should be responsible</w:t>
      </w:r>
      <w:r w:rsidR="003D7B91" w:rsidRPr="4441AD9E">
        <w:rPr>
          <w:sz w:val="20"/>
          <w:szCs w:val="20"/>
          <w:lang w:val="en-AU"/>
        </w:rPr>
        <w:t xml:space="preserve">, </w:t>
      </w:r>
      <w:proofErr w:type="gramStart"/>
      <w:r w:rsidR="00004971" w:rsidRPr="4441AD9E">
        <w:rPr>
          <w:sz w:val="20"/>
          <w:szCs w:val="20"/>
          <w:lang w:val="en-AU"/>
        </w:rPr>
        <w:t>precise</w:t>
      </w:r>
      <w:proofErr w:type="gramEnd"/>
      <w:r w:rsidR="0054261C" w:rsidRPr="4441AD9E">
        <w:rPr>
          <w:sz w:val="20"/>
          <w:szCs w:val="20"/>
          <w:lang w:val="en-AU"/>
        </w:rPr>
        <w:t xml:space="preserve"> </w:t>
      </w:r>
      <w:r w:rsidR="00B021E4" w:rsidRPr="4441AD9E">
        <w:rPr>
          <w:sz w:val="20"/>
          <w:szCs w:val="20"/>
          <w:lang w:val="en-AU"/>
        </w:rPr>
        <w:t>a</w:t>
      </w:r>
      <w:r w:rsidR="00377EEC" w:rsidRPr="4441AD9E">
        <w:rPr>
          <w:sz w:val="20"/>
          <w:szCs w:val="20"/>
          <w:lang w:val="en-AU"/>
        </w:rPr>
        <w:t>nd</w:t>
      </w:r>
      <w:r w:rsidR="00B021E4" w:rsidRPr="4441AD9E">
        <w:rPr>
          <w:sz w:val="20"/>
          <w:szCs w:val="20"/>
          <w:lang w:val="en-AU"/>
        </w:rPr>
        <w:t xml:space="preserve"> good communicator</w:t>
      </w:r>
      <w:r w:rsidR="00004971" w:rsidRPr="4441AD9E">
        <w:rPr>
          <w:sz w:val="20"/>
          <w:szCs w:val="20"/>
          <w:lang w:val="en-AU"/>
        </w:rPr>
        <w:t>.</w:t>
      </w:r>
      <w:r w:rsidR="003D7B91" w:rsidRPr="4441AD9E">
        <w:rPr>
          <w:sz w:val="20"/>
          <w:szCs w:val="20"/>
          <w:lang w:val="en-AU"/>
        </w:rPr>
        <w:t xml:space="preserve"> </w:t>
      </w:r>
    </w:p>
    <w:p w14:paraId="501D707A" w14:textId="27E129EC" w:rsidR="00B71A4E" w:rsidRDefault="00583E78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 xml:space="preserve">Time commitment: Approximately </w:t>
      </w:r>
      <w:r w:rsidR="006B1329" w:rsidRPr="4441AD9E">
        <w:rPr>
          <w:sz w:val="20"/>
          <w:szCs w:val="20"/>
          <w:lang w:val="en-AU"/>
        </w:rPr>
        <w:t xml:space="preserve">7 hours per fortnight. </w:t>
      </w:r>
    </w:p>
    <w:p w14:paraId="6A0199D2" w14:textId="713C2108" w:rsidR="006F2E85" w:rsidRPr="006F2E85" w:rsidRDefault="006F2E85" w:rsidP="4441AD9E">
      <w:pPr>
        <w:rPr>
          <w:sz w:val="20"/>
          <w:szCs w:val="20"/>
          <w:u w:val="single"/>
          <w:lang w:val="en-AU"/>
        </w:rPr>
      </w:pPr>
      <w:r w:rsidRPr="4441AD9E">
        <w:rPr>
          <w:sz w:val="20"/>
          <w:szCs w:val="20"/>
          <w:u w:val="single"/>
          <w:lang w:val="en-AU"/>
        </w:rPr>
        <w:t>Treasurer</w:t>
      </w:r>
    </w:p>
    <w:p w14:paraId="261CD2E7" w14:textId="24392250" w:rsidR="006F2E85" w:rsidRDefault="00E414F4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 xml:space="preserve">It is the role of the </w:t>
      </w:r>
      <w:r w:rsidR="00E65A57" w:rsidRPr="4441AD9E">
        <w:rPr>
          <w:sz w:val="20"/>
          <w:szCs w:val="20"/>
          <w:lang w:val="en-AU"/>
        </w:rPr>
        <w:t>Treasurer</w:t>
      </w:r>
      <w:r w:rsidRPr="4441AD9E">
        <w:rPr>
          <w:sz w:val="20"/>
          <w:szCs w:val="20"/>
          <w:lang w:val="en-AU"/>
        </w:rPr>
        <w:t xml:space="preserve"> to be responsible for the financial supervision of the association</w:t>
      </w:r>
      <w:r w:rsidR="00E65A57" w:rsidRPr="4441AD9E">
        <w:rPr>
          <w:sz w:val="20"/>
          <w:szCs w:val="20"/>
          <w:lang w:val="en-AU"/>
        </w:rPr>
        <w:t>, to provide r</w:t>
      </w:r>
      <w:r w:rsidR="00082BBF" w:rsidRPr="4441AD9E">
        <w:rPr>
          <w:sz w:val="20"/>
          <w:szCs w:val="20"/>
          <w:lang w:val="en-AU"/>
        </w:rPr>
        <w:t xml:space="preserve">egular reports on the financial status to the committee and members of the association. </w:t>
      </w:r>
      <w:r w:rsidR="0029202D" w:rsidRPr="4441AD9E">
        <w:rPr>
          <w:sz w:val="20"/>
          <w:szCs w:val="20"/>
          <w:lang w:val="en-AU"/>
        </w:rPr>
        <w:t>Provide invoices</w:t>
      </w:r>
      <w:r w:rsidR="00D53111" w:rsidRPr="4441AD9E">
        <w:rPr>
          <w:sz w:val="20"/>
          <w:szCs w:val="20"/>
          <w:lang w:val="en-AU"/>
        </w:rPr>
        <w:t>, receipts as required</w:t>
      </w:r>
      <w:r w:rsidR="0029202D" w:rsidRPr="4441AD9E">
        <w:rPr>
          <w:sz w:val="20"/>
          <w:szCs w:val="20"/>
          <w:lang w:val="en-AU"/>
        </w:rPr>
        <w:t xml:space="preserve"> and </w:t>
      </w:r>
      <w:r w:rsidR="001A16B4" w:rsidRPr="4441AD9E">
        <w:rPr>
          <w:sz w:val="20"/>
          <w:szCs w:val="20"/>
          <w:lang w:val="en-AU"/>
        </w:rPr>
        <w:t>oversee</w:t>
      </w:r>
      <w:r w:rsidR="0029202D" w:rsidRPr="4441AD9E">
        <w:rPr>
          <w:sz w:val="20"/>
          <w:szCs w:val="20"/>
          <w:lang w:val="en-AU"/>
        </w:rPr>
        <w:t xml:space="preserve"> the operational budget. </w:t>
      </w:r>
      <w:r w:rsidR="00082BBF" w:rsidRPr="4441AD9E">
        <w:rPr>
          <w:sz w:val="20"/>
          <w:szCs w:val="20"/>
          <w:lang w:val="en-AU"/>
        </w:rPr>
        <w:t>The Treasurer should have some financial experience</w:t>
      </w:r>
      <w:r w:rsidR="00264C47" w:rsidRPr="4441AD9E">
        <w:rPr>
          <w:sz w:val="20"/>
          <w:szCs w:val="20"/>
          <w:lang w:val="en-AU"/>
        </w:rPr>
        <w:t>, be trustworthy</w:t>
      </w:r>
      <w:r w:rsidR="00BE12BA" w:rsidRPr="4441AD9E">
        <w:rPr>
          <w:sz w:val="20"/>
          <w:szCs w:val="20"/>
          <w:lang w:val="en-AU"/>
        </w:rPr>
        <w:t>, accurate</w:t>
      </w:r>
      <w:r w:rsidR="00264C47" w:rsidRPr="4441AD9E">
        <w:rPr>
          <w:sz w:val="20"/>
          <w:szCs w:val="20"/>
          <w:lang w:val="en-AU"/>
        </w:rPr>
        <w:t xml:space="preserve"> and have good communication skills. </w:t>
      </w:r>
      <w:r w:rsidRPr="4441AD9E">
        <w:rPr>
          <w:sz w:val="20"/>
          <w:szCs w:val="20"/>
          <w:lang w:val="en-AU"/>
        </w:rPr>
        <w:t xml:space="preserve"> </w:t>
      </w:r>
    </w:p>
    <w:p w14:paraId="2ACC308F" w14:textId="7D3F5B4F" w:rsidR="006F2E85" w:rsidRDefault="001A16B4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 xml:space="preserve">Time commitment: Approximately 6 hours per fortnight. </w:t>
      </w:r>
    </w:p>
    <w:p w14:paraId="1922479D" w14:textId="76FF664B" w:rsidR="5F8BA729" w:rsidRDefault="5F8BA729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u w:val="single"/>
          <w:lang w:val="en-AU"/>
        </w:rPr>
        <w:t>General Committee members:</w:t>
      </w:r>
    </w:p>
    <w:p w14:paraId="43B26E91" w14:textId="25FD94B3" w:rsidR="5F8BA729" w:rsidRDefault="5F8BA729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General committee members are support the delivery of Sarsfield Community Association goals. This includes attending SCA meetings (currently fortnight) and contributing to own area of interest via sub-committees (Environment and Biodiversity; Built Infrastructure/Economics; Community participation and well-being).</w:t>
      </w:r>
    </w:p>
    <w:p w14:paraId="1518E606" w14:textId="0A5FF93F" w:rsidR="5F8BA729" w:rsidRDefault="5F8BA729" w:rsidP="4441AD9E">
      <w:pPr>
        <w:rPr>
          <w:sz w:val="20"/>
          <w:szCs w:val="20"/>
          <w:lang w:val="en-AU"/>
        </w:rPr>
      </w:pPr>
      <w:r w:rsidRPr="4441AD9E">
        <w:rPr>
          <w:sz w:val="20"/>
          <w:szCs w:val="20"/>
          <w:lang w:val="en-AU"/>
        </w:rPr>
        <w:t>Time commitment: Approximately 3-4 hours per fortnight.</w:t>
      </w:r>
    </w:p>
    <w:p w14:paraId="3AB061DE" w14:textId="6384AA64" w:rsidR="5F8BA729" w:rsidRDefault="5F8BA729" w:rsidP="4441AD9E">
      <w:pPr>
        <w:rPr>
          <w:sz w:val="20"/>
          <w:szCs w:val="20"/>
          <w:lang w:val="en-AU"/>
        </w:rPr>
      </w:pPr>
    </w:p>
    <w:p w14:paraId="0237CEEE" w14:textId="6675BD42" w:rsidR="00B67320" w:rsidRPr="00B67320" w:rsidRDefault="00B67320">
      <w:pPr>
        <w:rPr>
          <w:lang w:val="en-AU"/>
        </w:rPr>
      </w:pPr>
      <w:r>
        <w:rPr>
          <w:lang w:val="en-AU"/>
        </w:rPr>
        <w:lastRenderedPageBreak/>
        <w:t xml:space="preserve"> </w:t>
      </w:r>
    </w:p>
    <w:sectPr w:rsidR="00B67320" w:rsidRPr="00B6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8E20" w14:textId="77777777" w:rsidR="0041364A" w:rsidRDefault="0041364A" w:rsidP="0041364A">
      <w:pPr>
        <w:spacing w:after="0" w:line="240" w:lineRule="auto"/>
      </w:pPr>
      <w:r>
        <w:separator/>
      </w:r>
    </w:p>
  </w:endnote>
  <w:endnote w:type="continuationSeparator" w:id="0">
    <w:p w14:paraId="071A3862" w14:textId="77777777" w:rsidR="0041364A" w:rsidRDefault="0041364A" w:rsidP="004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2F2B" w14:textId="77777777" w:rsidR="0041364A" w:rsidRDefault="0041364A" w:rsidP="0041364A">
      <w:pPr>
        <w:spacing w:after="0" w:line="240" w:lineRule="auto"/>
      </w:pPr>
      <w:r>
        <w:separator/>
      </w:r>
    </w:p>
  </w:footnote>
  <w:footnote w:type="continuationSeparator" w:id="0">
    <w:p w14:paraId="1EB6959F" w14:textId="77777777" w:rsidR="0041364A" w:rsidRDefault="0041364A" w:rsidP="0041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20"/>
    <w:rsid w:val="00004971"/>
    <w:rsid w:val="00082BBF"/>
    <w:rsid w:val="00094633"/>
    <w:rsid w:val="000B75A1"/>
    <w:rsid w:val="001A16B4"/>
    <w:rsid w:val="001C266A"/>
    <w:rsid w:val="00264C47"/>
    <w:rsid w:val="0029202D"/>
    <w:rsid w:val="002B735B"/>
    <w:rsid w:val="0032202E"/>
    <w:rsid w:val="00377EEC"/>
    <w:rsid w:val="003D7B91"/>
    <w:rsid w:val="003F7A66"/>
    <w:rsid w:val="0041364A"/>
    <w:rsid w:val="0054261C"/>
    <w:rsid w:val="0057164D"/>
    <w:rsid w:val="00583E78"/>
    <w:rsid w:val="005B1AFA"/>
    <w:rsid w:val="006B1329"/>
    <w:rsid w:val="006F2E85"/>
    <w:rsid w:val="00754731"/>
    <w:rsid w:val="00755AE9"/>
    <w:rsid w:val="008A46AC"/>
    <w:rsid w:val="008B2F7D"/>
    <w:rsid w:val="00903B9D"/>
    <w:rsid w:val="009F4E68"/>
    <w:rsid w:val="00A62495"/>
    <w:rsid w:val="00B021E4"/>
    <w:rsid w:val="00B06188"/>
    <w:rsid w:val="00B67320"/>
    <w:rsid w:val="00B71A4E"/>
    <w:rsid w:val="00B72DBE"/>
    <w:rsid w:val="00BA59C7"/>
    <w:rsid w:val="00BE12BA"/>
    <w:rsid w:val="00C5029F"/>
    <w:rsid w:val="00CA275B"/>
    <w:rsid w:val="00CE522B"/>
    <w:rsid w:val="00D53111"/>
    <w:rsid w:val="00D72FDC"/>
    <w:rsid w:val="00D85012"/>
    <w:rsid w:val="00DA447F"/>
    <w:rsid w:val="00E414F4"/>
    <w:rsid w:val="00E65A57"/>
    <w:rsid w:val="00E71A02"/>
    <w:rsid w:val="00EA0706"/>
    <w:rsid w:val="00FA3A5C"/>
    <w:rsid w:val="06EACE85"/>
    <w:rsid w:val="17F4B542"/>
    <w:rsid w:val="1B2C5604"/>
    <w:rsid w:val="328C55E8"/>
    <w:rsid w:val="4441AD9E"/>
    <w:rsid w:val="5F8BA729"/>
    <w:rsid w:val="63B14962"/>
    <w:rsid w:val="654D19C3"/>
    <w:rsid w:val="686B9228"/>
    <w:rsid w:val="7FE4B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063A"/>
  <w15:chartTrackingRefBased/>
  <w15:docId w15:val="{D6023CAA-C2C2-452C-A209-574768C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4bcb3-471b-4ee8-91bb-82d30346fce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51A172162A4895EF05617BF74EF5" ma:contentTypeVersion="13" ma:contentTypeDescription="Create a new document." ma:contentTypeScope="" ma:versionID="c764d36e331003ce0b72d169d2ac9801">
  <xsd:schema xmlns:xsd="http://www.w3.org/2001/XMLSchema" xmlns:xs="http://www.w3.org/2001/XMLSchema" xmlns:p="http://schemas.microsoft.com/office/2006/metadata/properties" xmlns:ns2="da448479-2869-4ef5-853a-877292526bcc" xmlns:ns3="9274bcb3-471b-4ee8-91bb-82d30346fce5" targetNamespace="http://schemas.microsoft.com/office/2006/metadata/properties" ma:root="true" ma:fieldsID="1836da03173f1b4f93a6a44569eff97c" ns2:_="" ns3:_="">
    <xsd:import namespace="da448479-2869-4ef5-853a-877292526bcc"/>
    <xsd:import namespace="9274bcb3-471b-4ee8-91bb-82d30346f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79-2869-4ef5-853a-877292526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cb3-471b-4ee8-91bb-82d30346f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6C53A-F471-498A-BC94-531F21120D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b6af12-6e6d-4dfd-8d43-f6e0e0759e09"/>
    <ds:schemaRef ds:uri="http://purl.org/dc/terms/"/>
    <ds:schemaRef ds:uri="http://schemas.openxmlformats.org/package/2006/metadata/core-properties"/>
    <ds:schemaRef ds:uri="ee4a6dbf-6357-40ae-a725-c22ae56586af"/>
    <ds:schemaRef ds:uri="http://www.w3.org/XML/1998/namespace"/>
    <ds:schemaRef ds:uri="http://purl.org/dc/dcmitype/"/>
    <ds:schemaRef ds:uri="9274bcb3-471b-4ee8-91bb-82d30346fce5"/>
  </ds:schemaRefs>
</ds:datastoreItem>
</file>

<file path=customXml/itemProps2.xml><?xml version="1.0" encoding="utf-8"?>
<ds:datastoreItem xmlns:ds="http://schemas.openxmlformats.org/officeDocument/2006/customXml" ds:itemID="{E1329D3B-8CD4-485A-AC4D-69AF07375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EAA22-0028-42AC-BA4F-AACBCB947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79-2869-4ef5-853a-877292526bcc"/>
    <ds:schemaRef ds:uri="9274bcb3-471b-4ee8-91bb-82d30346f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4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Macdonald</dc:creator>
  <cp:keywords/>
  <dc:description/>
  <cp:lastModifiedBy>Amy Robertson (DJCS)</cp:lastModifiedBy>
  <cp:revision>2</cp:revision>
  <dcterms:created xsi:type="dcterms:W3CDTF">2022-02-14T03:05:00Z</dcterms:created>
  <dcterms:modified xsi:type="dcterms:W3CDTF">2022-02-14T03:05:00Z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0x010100AA7C51A172162A4895EF05617BF74EF5</vt:lpwstr>
  </property>
  <property fmtid="{D5CDD505-2E9C-101B-9397-08002B2CF9AE}" pid="3" name="Order">
    <vt:r8>26500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